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F76112">
        <w:rPr>
          <w:rFonts w:ascii="Times New Roman" w:hAnsi="Times New Roman"/>
          <w:sz w:val="24"/>
          <w:szCs w:val="24"/>
        </w:rPr>
        <w:t>07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F76112" w:rsidRDefault="00EF64B0" w:rsidP="00F7611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F76112" w:rsidRPr="00F76112">
        <w:rPr>
          <w:rFonts w:ascii="Times New Roman" w:hAnsi="Times New Roman"/>
          <w:bCs/>
          <w:sz w:val="24"/>
          <w:szCs w:val="24"/>
        </w:rPr>
        <w:t xml:space="preserve">Предоставление права на использование программы для ЭВМ - </w:t>
      </w:r>
      <w:proofErr w:type="spellStart"/>
      <w:r w:rsidR="00F76112" w:rsidRPr="00F76112">
        <w:rPr>
          <w:rFonts w:ascii="Times New Roman" w:hAnsi="Times New Roman"/>
          <w:bCs/>
          <w:sz w:val="24"/>
          <w:szCs w:val="24"/>
        </w:rPr>
        <w:t>InfoWatch</w:t>
      </w:r>
      <w:proofErr w:type="spellEnd"/>
      <w:r w:rsidR="00F76112" w:rsidRPr="00F76112">
        <w:rPr>
          <w:rFonts w:ascii="Times New Roman" w:hAnsi="Times New Roman"/>
          <w:bCs/>
          <w:sz w:val="24"/>
          <w:szCs w:val="24"/>
        </w:rPr>
        <w:t xml:space="preserve"> для АО «Саханефтегазсбыт» в 2027 г.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Pr="004314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 (девять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>
        <w:rPr>
          <w:rFonts w:ascii="Times New Roman" w:hAnsi="Times New Roman"/>
          <w:sz w:val="24"/>
          <w:szCs w:val="24"/>
        </w:rPr>
        <w:t>10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07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9D09B5" w:rsidRPr="00AB506F">
        <w:rPr>
          <w:rFonts w:ascii="Times New Roman" w:hAnsi="Times New Roman"/>
          <w:sz w:val="24"/>
          <w:szCs w:val="24"/>
        </w:rPr>
        <w:t>ЭТП АО «ТЭК-Торг» https://www.tektorg.ru/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2E3F1F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530854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2E3F1F" w:rsidP="002E3F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06.10.2026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10:31</w:t>
            </w:r>
          </w:p>
        </w:tc>
        <w:tc>
          <w:tcPr>
            <w:tcW w:w="2268" w:type="dxa"/>
            <w:vAlign w:val="center"/>
          </w:tcPr>
          <w:p w:rsidR="006A6682" w:rsidRPr="009C0C46" w:rsidRDefault="002E3F1F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E3F1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351,00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08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273C" w:rsidRDefault="008F273C" w:rsidP="008F273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«07» октября 2026 г.</w:t>
      </w:r>
    </w:p>
    <w:p w:rsidR="008F273C" w:rsidRDefault="008F273C" w:rsidP="008F273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8F273C" w:rsidRDefault="008F273C" w:rsidP="008F273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размещен «08» октября 2026 г.</w:t>
      </w:r>
    </w:p>
    <w:p w:rsidR="00C2084E" w:rsidRDefault="00C2084E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2084E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F76112">
      <w:rPr>
        <w:rFonts w:ascii="Times New Roman" w:hAnsi="Times New Roman"/>
        <w:sz w:val="20"/>
        <w:szCs w:val="20"/>
      </w:rPr>
      <w:t>07.10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F76112" w:rsidRPr="00F76112">
      <w:rPr>
        <w:rFonts w:ascii="Times New Roman" w:hAnsi="Times New Roman"/>
        <w:sz w:val="20"/>
        <w:szCs w:val="20"/>
      </w:rPr>
      <w:t xml:space="preserve">Предоставление права на использование программы для ЭВМ - </w:t>
    </w:r>
    <w:proofErr w:type="spellStart"/>
    <w:r w:rsidR="00F76112" w:rsidRPr="00F76112">
      <w:rPr>
        <w:rFonts w:ascii="Times New Roman" w:hAnsi="Times New Roman"/>
        <w:sz w:val="20"/>
        <w:szCs w:val="20"/>
      </w:rPr>
      <w:t>InfoWatch</w:t>
    </w:r>
    <w:proofErr w:type="spellEnd"/>
    <w:r w:rsidR="00F76112" w:rsidRPr="00F76112">
      <w:rPr>
        <w:rFonts w:ascii="Times New Roman" w:hAnsi="Times New Roman"/>
        <w:sz w:val="20"/>
        <w:szCs w:val="20"/>
      </w:rPr>
      <w:t xml:space="preserve"> для АО «Саханефтегазсбыт» в 2027 г.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10</w:t>
    </w:r>
    <w:r w:rsidR="009D09B5">
      <w:rPr>
        <w:rFonts w:ascii="Times New Roman" w:hAnsi="Times New Roman"/>
        <w:sz w:val="20"/>
        <w:szCs w:val="20"/>
      </w:rPr>
      <w:t>7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8F273C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500BA"/>
    <w:rsid w:val="00153596"/>
    <w:rsid w:val="00153CBC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273C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2468"/>
    <w:rsid w:val="00BB28BF"/>
    <w:rsid w:val="00BB2DC3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3AC27-F068-49CE-BC0B-805ABB64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2026-07-24T05:20:00Z</cp:lastPrinted>
  <dcterms:created xsi:type="dcterms:W3CDTF">2026-10-08T02:27:00Z</dcterms:created>
  <dcterms:modified xsi:type="dcterms:W3CDTF">2026-10-08T02:27:00Z</dcterms:modified>
</cp:coreProperties>
</file>